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EC54F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1B942A76" w14:textId="582A7972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18</w:t>
      </w:r>
      <w:r w:rsidR="00E00604" w:rsidRPr="00E0060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006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485">
        <w:rPr>
          <w:rFonts w:ascii="Times New Roman" w:hAnsi="Times New Roman" w:cs="Times New Roman"/>
          <w:b/>
          <w:sz w:val="24"/>
          <w:szCs w:val="24"/>
        </w:rPr>
        <w:t>October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B044DA">
        <w:rPr>
          <w:rFonts w:ascii="Times New Roman" w:hAnsi="Times New Roman" w:cs="Times New Roman"/>
          <w:b/>
          <w:sz w:val="24"/>
          <w:szCs w:val="24"/>
        </w:rPr>
        <w:t>8</w:t>
      </w:r>
    </w:p>
    <w:p w14:paraId="1E2DC4A4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D7DE6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833D4D8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77938B6" w14:textId="77777777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0817A94" w14:textId="1088196B"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</w:t>
      </w:r>
      <w:r w:rsidR="00B044DA">
        <w:rPr>
          <w:rFonts w:ascii="Times New Roman" w:hAnsi="Times New Roman" w:cs="Times New Roman"/>
          <w:sz w:val="24"/>
          <w:szCs w:val="24"/>
        </w:rPr>
        <w:t xml:space="preserve">Various </w:t>
      </w:r>
      <w:r w:rsidR="00B044DA">
        <w:rPr>
          <w:rFonts w:ascii="Times New Roman" w:hAnsi="Times New Roman" w:cs="Times New Roman"/>
          <w:sz w:val="24"/>
          <w:szCs w:val="24"/>
        </w:rPr>
        <w:tab/>
      </w:r>
      <w:r w:rsidR="00B044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2DA78EF" w14:textId="7081F269" w:rsidR="00CC24F2" w:rsidRDefault="004C62D4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Roy Galley – update</w:t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</w:r>
      <w:r w:rsidR="003B5485"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443DAAD8" w14:textId="07253DBB" w:rsidR="003B5485" w:rsidRDefault="003B5485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Steve Ward – bonfire issues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DC </w:t>
      </w:r>
      <w:proofErr w:type="spellStart"/>
      <w:r>
        <w:rPr>
          <w:rFonts w:ascii="Times New Roman" w:hAnsi="Times New Roman" w:cs="Times New Roman"/>
          <w:sz w:val="24"/>
          <w:szCs w:val="24"/>
        </w:rPr>
        <w:t>cllrs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7968FB" w14:textId="3ABDD2FA" w:rsidR="003B5485" w:rsidRDefault="003B5485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Paula Jones – Bus issues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DC </w:t>
      </w:r>
      <w:proofErr w:type="spellStart"/>
      <w:r>
        <w:rPr>
          <w:rFonts w:ascii="Times New Roman" w:hAnsi="Times New Roman" w:cs="Times New Roman"/>
          <w:sz w:val="24"/>
          <w:szCs w:val="24"/>
        </w:rPr>
        <w:t>cllrs</w:t>
      </w:r>
      <w:proofErr w:type="spellEnd"/>
    </w:p>
    <w:p w14:paraId="1F538276" w14:textId="3EA749A6" w:rsidR="003B5485" w:rsidRDefault="003B5485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SALC – conference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32C1394D" w14:textId="17CD0570" w:rsidR="003B5485" w:rsidRDefault="003B5485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George Powell – waste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Roy Galley</w:t>
      </w:r>
    </w:p>
    <w:p w14:paraId="2F566957" w14:textId="5470B8F4" w:rsidR="003B5485" w:rsidRDefault="003B5485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– parish bulletin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03743A51" w14:textId="1D30FE9A" w:rsidR="00EF42B1" w:rsidRDefault="00EF42B1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Wealdlink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meeting notes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CC </w:t>
      </w:r>
    </w:p>
    <w:p w14:paraId="7BA41B34" w14:textId="3A084A2C" w:rsidR="00EF42B1" w:rsidRDefault="00EF42B1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Came and Co re insurance cover remembrance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TB </w:t>
      </w:r>
    </w:p>
    <w:p w14:paraId="0D5FBC89" w14:textId="164084FD" w:rsidR="003F0E4C" w:rsidRDefault="003F0E4C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Mick </w:t>
      </w:r>
      <w:proofErr w:type="spellStart"/>
      <w:r>
        <w:rPr>
          <w:rFonts w:ascii="Times New Roman" w:hAnsi="Times New Roman" w:cs="Times New Roman"/>
          <w:sz w:val="24"/>
          <w:szCs w:val="24"/>
        </w:rPr>
        <w:t>Fishlock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 tree work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43AA877" w14:textId="66E6B160" w:rsidR="003F0E4C" w:rsidRDefault="003F0E4C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PKF Littlejohn – audit sign off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B12424A" w14:textId="679655A0" w:rsidR="00EF42B1" w:rsidRDefault="00EF42B1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Paddy McBain re </w:t>
      </w:r>
      <w:r w:rsidR="003F0E4C">
        <w:rPr>
          <w:rFonts w:ascii="Times New Roman" w:hAnsi="Times New Roman" w:cs="Times New Roman"/>
          <w:sz w:val="24"/>
          <w:szCs w:val="24"/>
        </w:rPr>
        <w:t xml:space="preserve">youth worker </w:t>
      </w:r>
      <w:r w:rsidR="003F0E4C">
        <w:rPr>
          <w:rFonts w:ascii="Times New Roman" w:hAnsi="Times New Roman" w:cs="Times New Roman"/>
          <w:sz w:val="24"/>
          <w:szCs w:val="24"/>
        </w:rPr>
        <w:tab/>
      </w:r>
      <w:r w:rsidR="003F0E4C">
        <w:rPr>
          <w:rFonts w:ascii="Times New Roman" w:hAnsi="Times New Roman" w:cs="Times New Roman"/>
          <w:sz w:val="24"/>
          <w:szCs w:val="24"/>
        </w:rPr>
        <w:tab/>
      </w:r>
      <w:r w:rsidR="003F0E4C">
        <w:rPr>
          <w:rFonts w:ascii="Times New Roman" w:hAnsi="Times New Roman" w:cs="Times New Roman"/>
          <w:sz w:val="24"/>
          <w:szCs w:val="24"/>
        </w:rPr>
        <w:tab/>
      </w:r>
      <w:r w:rsidR="003F0E4C"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1A13E2A5" w14:textId="6D8C680D" w:rsidR="003F0E4C" w:rsidRDefault="003F0E4C" w:rsidP="003B5485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Jane Kerr – funding Chelwood Gate Church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</w:p>
    <w:p w14:paraId="3E80A067" w14:textId="77777777" w:rsidR="003F0E4C" w:rsidRPr="00F94023" w:rsidRDefault="003F0E4C" w:rsidP="003F0E4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9DC75E2" w14:textId="77777777" w:rsidR="00C91FCC" w:rsidRPr="00A22909" w:rsidRDefault="00C91FCC" w:rsidP="00A22909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A2CF8D8" w14:textId="133ED0C6" w:rsidR="004C62D4" w:rsidRPr="00B044DA" w:rsidRDefault="004C62D4" w:rsidP="00B044DA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A535387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49B852CF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F4DB733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379FDDD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1A0CD510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2AAC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5485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0E4C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1D3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909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374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4DA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1FCC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24F2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91E39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42B1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023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D569B"/>
  <w15:docId w15:val="{5DA93B5D-244E-4594-A503-A002725C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81DB4-6E3A-4C9D-8E93-9A4B2CDE7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4</cp:revision>
  <cp:lastPrinted>2016-06-09T18:20:00Z</cp:lastPrinted>
  <dcterms:created xsi:type="dcterms:W3CDTF">2018-10-29T19:58:00Z</dcterms:created>
  <dcterms:modified xsi:type="dcterms:W3CDTF">2018-11-04T21:51:00Z</dcterms:modified>
</cp:coreProperties>
</file>